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B97E96" w:rsidP="00887834" w14:paraId="5DD5F304" w14:textId="361D7FF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E9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142306">
        <w:rPr>
          <w:rFonts w:ascii="Times New Roman" w:eastAsia="Times New Roman" w:hAnsi="Times New Roman" w:cs="Times New Roman"/>
          <w:sz w:val="24"/>
          <w:szCs w:val="24"/>
          <w:lang w:eastAsia="ru-RU"/>
        </w:rPr>
        <w:t>1474</w:t>
      </w:r>
      <w:r w:rsidRPr="00B97E96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B97E96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4230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97E96" w:rsidR="00700FD4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9C68E0" w:rsidRPr="00B97E96" w:rsidP="009C68E0" w14:paraId="35BB3D9A" w14:textId="669E62D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97E96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142306" w:rsidR="00142306">
        <w:rPr>
          <w:rFonts w:ascii="Times New Roman" w:hAnsi="Times New Roman" w:cs="Times New Roman"/>
          <w:bCs/>
          <w:sz w:val="24"/>
          <w:szCs w:val="24"/>
        </w:rPr>
        <w:t>86MS0021-01-2026-002119-25</w:t>
      </w:r>
    </w:p>
    <w:p w:rsidR="009C68E0" w:rsidRPr="00B97E96" w:rsidP="009C68E0" w14:paraId="6A160263" w14:textId="1E7C15E2">
      <w:pPr>
        <w:spacing w:after="0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</w:t>
      </w:r>
    </w:p>
    <w:p w:rsidR="009C68E0" w:rsidRPr="00B97E96" w:rsidP="009C68E0" w14:paraId="69668EAB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A0691E" w:rsidRPr="00B97E96" w:rsidP="00B51057" w14:paraId="6C3836EF" w14:textId="77777777">
      <w:pPr>
        <w:pStyle w:val="BodyTextIndent"/>
        <w:ind w:firstLine="0"/>
        <w:rPr>
          <w:sz w:val="26"/>
          <w:szCs w:val="26"/>
        </w:rPr>
      </w:pPr>
    </w:p>
    <w:p w:rsidR="00887834" w:rsidRPr="00B97E96" w:rsidP="00B51057" w14:paraId="2268D6D2" w14:textId="6982CCDE">
      <w:pPr>
        <w:pStyle w:val="BodyTextIndent"/>
        <w:ind w:firstLine="0"/>
        <w:rPr>
          <w:sz w:val="26"/>
          <w:szCs w:val="26"/>
        </w:rPr>
      </w:pPr>
      <w:r w:rsidRPr="00B97E96">
        <w:rPr>
          <w:sz w:val="26"/>
          <w:szCs w:val="26"/>
        </w:rPr>
        <w:t>г. Нижневартовск</w:t>
      </w:r>
      <w:r w:rsidRPr="00B97E96">
        <w:rPr>
          <w:sz w:val="26"/>
          <w:szCs w:val="26"/>
        </w:rPr>
        <w:tab/>
      </w:r>
      <w:r w:rsidRPr="00B97E96">
        <w:rPr>
          <w:sz w:val="26"/>
          <w:szCs w:val="26"/>
        </w:rPr>
        <w:tab/>
      </w:r>
      <w:r w:rsidRPr="00B97E96">
        <w:rPr>
          <w:sz w:val="26"/>
          <w:szCs w:val="26"/>
        </w:rPr>
        <w:tab/>
      </w:r>
      <w:r w:rsidRPr="00B97E96">
        <w:rPr>
          <w:sz w:val="26"/>
          <w:szCs w:val="26"/>
        </w:rPr>
        <w:tab/>
        <w:t xml:space="preserve">            </w:t>
      </w:r>
      <w:r w:rsidRPr="00B97E96" w:rsidR="00244762">
        <w:rPr>
          <w:sz w:val="26"/>
          <w:szCs w:val="26"/>
        </w:rPr>
        <w:t xml:space="preserve">             </w:t>
      </w:r>
      <w:r w:rsidRPr="00B97E96" w:rsidR="00244762">
        <w:rPr>
          <w:sz w:val="26"/>
          <w:szCs w:val="26"/>
        </w:rPr>
        <w:tab/>
        <w:t xml:space="preserve">            </w:t>
      </w:r>
      <w:r w:rsidRPr="00142306" w:rsidR="00B97E96">
        <w:rPr>
          <w:sz w:val="26"/>
          <w:szCs w:val="26"/>
        </w:rPr>
        <w:t xml:space="preserve">   </w:t>
      </w:r>
      <w:r w:rsidRPr="00B97E96" w:rsidR="00B51057">
        <w:rPr>
          <w:sz w:val="26"/>
          <w:szCs w:val="26"/>
        </w:rPr>
        <w:t xml:space="preserve"> </w:t>
      </w:r>
      <w:r w:rsidR="00142306">
        <w:rPr>
          <w:sz w:val="26"/>
          <w:szCs w:val="26"/>
        </w:rPr>
        <w:t>09 июля</w:t>
      </w:r>
      <w:r w:rsidRPr="00B97E96" w:rsidR="00493742">
        <w:rPr>
          <w:sz w:val="26"/>
          <w:szCs w:val="26"/>
        </w:rPr>
        <w:t xml:space="preserve"> 2026</w:t>
      </w:r>
      <w:r w:rsidRPr="00B97E96">
        <w:rPr>
          <w:sz w:val="26"/>
          <w:szCs w:val="26"/>
        </w:rPr>
        <w:t xml:space="preserve"> года</w:t>
      </w:r>
    </w:p>
    <w:p w:rsidR="00887834" w:rsidRPr="00B97E96" w:rsidP="00887834" w14:paraId="2B05FD19" w14:textId="77777777">
      <w:pPr>
        <w:pStyle w:val="BodyTextIndent"/>
        <w:rPr>
          <w:sz w:val="26"/>
          <w:szCs w:val="26"/>
        </w:rPr>
      </w:pPr>
    </w:p>
    <w:p w:rsidR="00674F64" w:rsidRPr="00B97E96" w:rsidP="004D76EB" w14:paraId="0FF3D539" w14:textId="7602CDD2">
      <w:pPr>
        <w:spacing w:after="0"/>
        <w:ind w:firstLine="540"/>
        <w:jc w:val="both"/>
        <w:rPr>
          <w:sz w:val="26"/>
          <w:szCs w:val="26"/>
        </w:rPr>
      </w:pPr>
      <w:r w:rsidRPr="00B97E96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города </w:t>
      </w:r>
      <w:r w:rsidRPr="00B97E96">
        <w:rPr>
          <w:rFonts w:ascii="Times New Roman" w:hAnsi="Times New Roman" w:cs="Times New Roman"/>
          <w:sz w:val="26"/>
          <w:szCs w:val="26"/>
        </w:rPr>
        <w:t>окружного значения Нижневартовска Ханты-Мансийского автономного округа - Югры Трифонова Л.И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674F64" w:rsidRPr="00B97E96" w:rsidP="004D76EB" w14:paraId="18479DE9" w14:textId="4204D0B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B97E96" w:rsidR="002F1AAA">
        <w:rPr>
          <w:rFonts w:ascii="Times New Roman" w:hAnsi="Times New Roman" w:cs="Times New Roman"/>
          <w:sz w:val="26"/>
          <w:szCs w:val="26"/>
        </w:rPr>
        <w:t>Уденеевой Л.Ф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1A0209" w:rsidRPr="00B97E96" w:rsidP="001A0209" w14:paraId="1BC30027" w14:textId="012FD5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B97E96" w:rsidR="00717150">
        <w:rPr>
          <w:rFonts w:ascii="Times New Roman" w:hAnsi="Times New Roman" w:cs="Times New Roman"/>
          <w:sz w:val="26"/>
          <w:szCs w:val="26"/>
        </w:rPr>
        <w:t>АО «</w:t>
      </w:r>
      <w:r w:rsidRPr="00B97E96" w:rsidR="00700FD4">
        <w:rPr>
          <w:rFonts w:ascii="Times New Roman" w:hAnsi="Times New Roman" w:cs="Times New Roman"/>
          <w:sz w:val="26"/>
          <w:szCs w:val="26"/>
        </w:rPr>
        <w:t>Горэлектросеть</w:t>
      </w:r>
      <w:r w:rsidRPr="00B97E96" w:rsidR="00717150">
        <w:rPr>
          <w:rFonts w:ascii="Times New Roman" w:hAnsi="Times New Roman" w:cs="Times New Roman"/>
          <w:sz w:val="26"/>
          <w:szCs w:val="26"/>
        </w:rPr>
        <w:t>» к</w:t>
      </w:r>
      <w:r w:rsidRPr="00B97E96" w:rsidR="00A35692">
        <w:rPr>
          <w:rFonts w:ascii="Times New Roman" w:hAnsi="Times New Roman" w:cs="Times New Roman"/>
          <w:sz w:val="26"/>
          <w:szCs w:val="26"/>
        </w:rPr>
        <w:t xml:space="preserve"> </w:t>
      </w:r>
      <w:r w:rsidR="00142306">
        <w:rPr>
          <w:rFonts w:ascii="Times New Roman" w:hAnsi="Times New Roman" w:cs="Times New Roman"/>
          <w:sz w:val="26"/>
          <w:szCs w:val="26"/>
        </w:rPr>
        <w:t>Балакиревой Елене Сергеевне, Балакиреву Антону Викторовичу</w:t>
      </w:r>
      <w:r w:rsidRPr="00B97E96" w:rsidR="00717150">
        <w:rPr>
          <w:rFonts w:ascii="Times New Roman" w:hAnsi="Times New Roman" w:cs="Times New Roman"/>
          <w:sz w:val="26"/>
          <w:szCs w:val="26"/>
        </w:rPr>
        <w:t xml:space="preserve"> о взыскании задолженности по оплате коммунальных услуг,</w:t>
      </w:r>
    </w:p>
    <w:p w:rsidR="00A20D07" w:rsidRPr="00B97E96" w:rsidP="00887834" w14:paraId="4AC796CA" w14:textId="1B1887E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ст.ст. </w:t>
      </w:r>
      <w:r w:rsidRPr="00B97E96" w:rsidR="00535632">
        <w:rPr>
          <w:rFonts w:ascii="Times New Roman" w:hAnsi="Times New Roman" w:cs="Times New Roman"/>
          <w:sz w:val="26"/>
          <w:szCs w:val="26"/>
        </w:rPr>
        <w:t>194-199</w:t>
      </w:r>
      <w:r w:rsidRPr="00B97E96" w:rsidR="00976025">
        <w:rPr>
          <w:rFonts w:ascii="Times New Roman" w:hAnsi="Times New Roman" w:cs="Times New Roman"/>
          <w:sz w:val="26"/>
          <w:szCs w:val="26"/>
        </w:rPr>
        <w:t xml:space="preserve"> 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A20D07" w:rsidRPr="00B97E96" w:rsidP="00887834" w14:paraId="65F08DD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RPr="00B97E9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717150" w:rsidRPr="00B97E96" w:rsidP="00717150" w14:paraId="3F7C446D" w14:textId="55D1066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B97E96" w:rsidR="00700FD4">
        <w:rPr>
          <w:rFonts w:ascii="Times New Roman" w:hAnsi="Times New Roman" w:cs="Times New Roman"/>
          <w:sz w:val="26"/>
          <w:szCs w:val="26"/>
        </w:rPr>
        <w:t>АО «Горэлектросеть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к </w:t>
      </w:r>
      <w:r w:rsidR="00142306">
        <w:rPr>
          <w:rFonts w:ascii="Times New Roman" w:hAnsi="Times New Roman" w:cs="Times New Roman"/>
          <w:sz w:val="26"/>
          <w:szCs w:val="26"/>
        </w:rPr>
        <w:t>Балакиревой Елене Сергеевне, Балакиреву Антону Викторовичу</w:t>
      </w:r>
      <w:r w:rsidRPr="00B97E96" w:rsidR="006F797B">
        <w:rPr>
          <w:rFonts w:ascii="Times New Roman" w:hAnsi="Times New Roman" w:cs="Times New Roman"/>
          <w:sz w:val="26"/>
          <w:szCs w:val="26"/>
        </w:rPr>
        <w:t xml:space="preserve"> 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взыскании </w:t>
      </w:r>
      <w:r w:rsidRPr="00B97E96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задолженности по оплате коммунальных услуг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удовлетворить.</w:t>
      </w:r>
    </w:p>
    <w:p w:rsidR="00717150" w:rsidRPr="00B97E96" w:rsidP="000A17EC" w14:paraId="1D59D49A" w14:textId="71144E92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Взыскать</w:t>
      </w:r>
      <w:r w:rsidRPr="00B97E96" w:rsidR="00DE62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7E96" w:rsidR="007C423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42306">
        <w:rPr>
          <w:rFonts w:ascii="Times New Roman" w:hAnsi="Times New Roman" w:cs="Times New Roman"/>
          <w:sz w:val="26"/>
          <w:szCs w:val="26"/>
        </w:rPr>
        <w:t>Балакиревой Елены Сергеевны</w:t>
      </w:r>
      <w:r w:rsidRPr="00B97E96" w:rsidR="002A72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7E96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AE10C1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1423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соразмерно ¼ доле 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пользу </w:t>
      </w:r>
      <w:r w:rsidRPr="00B97E96" w:rsidR="00700FD4">
        <w:rPr>
          <w:rFonts w:ascii="Times New Roman" w:hAnsi="Times New Roman" w:cs="Times New Roman"/>
          <w:sz w:val="26"/>
          <w:szCs w:val="26"/>
        </w:rPr>
        <w:t>АО «Горэлектросеть</w:t>
      </w:r>
      <w:r w:rsidRPr="00B97E96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(ИНН </w:t>
      </w:r>
      <w:r w:rsidRPr="00B97E96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>8603004190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задолженность </w:t>
      </w:r>
      <w:r w:rsidR="0014230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коммунальным услугам</w:t>
      </w:r>
      <w:r w:rsidRPr="00B97E96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B97E96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отопление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B97E96" w:rsidR="00346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«горячее водоснабжение»</w:t>
      </w:r>
      <w:r w:rsidR="001423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части компонента на тепловую энергию, используемую на подогрев воды в целях предоставления коммунальной услуги по горячему водоснабжению (ГВС-тепло)</w:t>
      </w:r>
      <w:r w:rsidRPr="00B97E96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жилому помещению, расположенному по адресу: </w:t>
      </w:r>
      <w:r w:rsidR="00AE10C1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142306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 период с 01.06.2023</w:t>
      </w:r>
      <w:r w:rsidRPr="00B97E96" w:rsidR="00346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142306">
        <w:rPr>
          <w:rFonts w:ascii="Times New Roman" w:eastAsia="Times New Roman" w:hAnsi="Times New Roman" w:cs="Times New Roman"/>
          <w:sz w:val="26"/>
          <w:szCs w:val="26"/>
          <w:lang w:eastAsia="ru-RU"/>
        </w:rPr>
        <w:t>30.04.2024 в размере 6870,01 рублей</w:t>
      </w:r>
      <w:r w:rsidRPr="00B97E96" w:rsidR="00346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423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период с 01.02.2025 по 31.07.2025 в размере 3709,88 рублей, </w:t>
      </w:r>
      <w:r w:rsidRPr="00B97E96" w:rsidR="000A17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пени начисленные </w:t>
      </w:r>
      <w:r w:rsidR="000A17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задолженность по коммунальным услугам за расчетные периоды с 01.06.2023 по 30.04.2024 и с 01.02.2025 по 31.07.2025 </w:t>
      </w:r>
      <w:r w:rsidRPr="00B97E96" w:rsidR="00346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состоянию на </w:t>
      </w:r>
      <w:r w:rsidR="000A17EC">
        <w:rPr>
          <w:rFonts w:ascii="Times New Roman" w:eastAsia="Times New Roman" w:hAnsi="Times New Roman" w:cs="Times New Roman"/>
          <w:sz w:val="26"/>
          <w:szCs w:val="26"/>
          <w:lang w:eastAsia="ru-RU"/>
        </w:rPr>
        <w:t>31.08.2025 в размере 2818,20 рублей</w:t>
      </w:r>
      <w:r w:rsidRPr="00B97E96" w:rsidR="005944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B97E96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расходы по уплате государственной пошлины в размере </w:t>
      </w:r>
      <w:r w:rsidR="000A17EC">
        <w:rPr>
          <w:rFonts w:ascii="Times New Roman" w:eastAsia="Times New Roman" w:hAnsi="Times New Roman" w:cs="Times New Roman"/>
          <w:sz w:val="26"/>
          <w:szCs w:val="26"/>
          <w:lang w:eastAsia="ru-RU"/>
        </w:rPr>
        <w:t>1999,45</w:t>
      </w:r>
      <w:r w:rsidRPr="00B97E96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судебные расходы на оплату услуг представителя в размере </w:t>
      </w:r>
      <w:r w:rsidR="000A17EC">
        <w:rPr>
          <w:rFonts w:ascii="Times New Roman" w:eastAsia="Times New Roman" w:hAnsi="Times New Roman" w:cs="Times New Roman"/>
          <w:sz w:val="26"/>
          <w:szCs w:val="26"/>
          <w:lang w:eastAsia="ru-RU"/>
        </w:rPr>
        <w:t>340,31</w:t>
      </w:r>
      <w:r w:rsidRPr="00B97E96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судебные расходы на оплату почтовых расходов в размере </w:t>
      </w:r>
      <w:r w:rsidR="000A17EC">
        <w:rPr>
          <w:rFonts w:ascii="Times New Roman" w:eastAsia="Times New Roman" w:hAnsi="Times New Roman" w:cs="Times New Roman"/>
          <w:sz w:val="26"/>
          <w:szCs w:val="26"/>
          <w:lang w:eastAsia="ru-RU"/>
        </w:rPr>
        <w:t>195,20</w:t>
      </w:r>
      <w:r w:rsidRPr="00B97E96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</w:p>
    <w:p w:rsidR="000A17EC" w:rsidRPr="00B97E96" w:rsidP="000A17EC" w14:paraId="4ADCFD22" w14:textId="4F8FD87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с </w:t>
      </w:r>
      <w:r>
        <w:rPr>
          <w:rFonts w:ascii="Times New Roman" w:hAnsi="Times New Roman" w:cs="Times New Roman"/>
          <w:sz w:val="26"/>
          <w:szCs w:val="26"/>
        </w:rPr>
        <w:t xml:space="preserve">Балакирева Антона Викторовича 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AE10C1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соразмерно 1/2 доле 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пользу </w:t>
      </w:r>
      <w:r w:rsidRPr="00B97E96">
        <w:rPr>
          <w:rFonts w:ascii="Times New Roman" w:hAnsi="Times New Roman" w:cs="Times New Roman"/>
          <w:sz w:val="26"/>
          <w:szCs w:val="26"/>
        </w:rPr>
        <w:t>АО «Горэлектросеть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(ИНН 8603004190) задолженность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коммунальным услугам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«отопление» и «горячее водоснабжение»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части компонента на тепловую энергию, используемую на подогрев воды в целях предоставления коммунальной услуги по горячему водоснабжению (ГВС-тепло)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жилому помещению, расположенному по адресу: </w:t>
      </w:r>
      <w:r w:rsidR="00AE10C1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за период с 01.01.2023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30.11.2023 в размере 12271,66 рублей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пени начисленные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задолженность по коммунальным услугам за расчетный период с 01.01.2023 по 30.11.2023 в размере 1133,74 рублей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расходы по уплате госуд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арственной пошлины в размере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2055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судебные расходы на оплату услуг представителя в размере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340,50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судебные расходы на оплату почтовых расходов в размере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195,20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</w:p>
    <w:p w:rsidR="00717150" w:rsidRPr="00B97E96" w:rsidP="00717150" w14:paraId="1A3DEAF8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 участвующим в деле лицам, их представителям право подать заявление 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составлении мотивированного решения в следующие сроки:</w:t>
      </w:r>
    </w:p>
    <w:p w:rsidR="00717150" w:rsidRPr="00B97E96" w:rsidP="00717150" w14:paraId="546BE976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717150" w:rsidRPr="00B97E96" w:rsidP="00717150" w14:paraId="4AE824A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резолютивной части решения суда, если лица, участвующие в деле, их представители не присутствовали в судебном 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заседании.</w:t>
      </w:r>
    </w:p>
    <w:p w:rsidR="00717150" w:rsidRPr="00B97E96" w:rsidP="00717150" w14:paraId="46D27A13" w14:textId="5341C0A3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Мотивированное решение суда составляется в течение </w:t>
      </w:r>
      <w:r w:rsidRPr="00B97E96" w:rsidR="00217F0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десяти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дней со дня поступления от лиц, участвующих в деле, их представителей соотве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>тствующего заявления.</w:t>
      </w:r>
    </w:p>
    <w:p w:rsidR="0046452E" w:rsidRPr="00B97E96" w:rsidP="0046452E" w14:paraId="1A8C4485" w14:textId="53984F3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E96">
        <w:rPr>
          <w:rFonts w:ascii="Times New Roman" w:hAnsi="Times New Roman" w:cs="Times New Roman"/>
          <w:sz w:val="26"/>
          <w:szCs w:val="26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</w:t>
      </w:r>
      <w:r w:rsidR="000A17EC">
        <w:rPr>
          <w:rFonts w:ascii="Times New Roman" w:hAnsi="Times New Roman" w:cs="Times New Roman"/>
          <w:sz w:val="26"/>
          <w:szCs w:val="26"/>
        </w:rPr>
        <w:t>вого судью судебного участка № 1</w:t>
      </w:r>
      <w:r w:rsidRPr="00B97E9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903CE" w:rsidRPr="00B97E96" w:rsidP="0046452E" w14:paraId="6A75B556" w14:textId="77777777">
      <w:pPr>
        <w:spacing w:after="0"/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057" w:rsidRPr="00B97E96" w:rsidP="006D7E63" w14:paraId="0DB20422" w14:textId="62FF786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A46275" w:rsidRPr="00B97E96" w:rsidP="006D7E63" w14:paraId="7E6B83EA" w14:textId="27ECF2B4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E96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B97E96">
        <w:rPr>
          <w:rFonts w:ascii="Times New Roman" w:hAnsi="Times New Roman" w:cs="Times New Roman"/>
          <w:sz w:val="26"/>
          <w:szCs w:val="26"/>
        </w:rPr>
        <w:tab/>
      </w:r>
      <w:r w:rsidRPr="00B97E96">
        <w:rPr>
          <w:rFonts w:ascii="Times New Roman" w:hAnsi="Times New Roman" w:cs="Times New Roman"/>
          <w:sz w:val="26"/>
          <w:szCs w:val="26"/>
        </w:rPr>
        <w:tab/>
      </w:r>
      <w:r w:rsidRPr="00B97E96">
        <w:rPr>
          <w:rFonts w:ascii="Times New Roman" w:hAnsi="Times New Roman" w:cs="Times New Roman"/>
          <w:sz w:val="26"/>
          <w:szCs w:val="26"/>
        </w:rPr>
        <w:tab/>
      </w:r>
      <w:r w:rsidRPr="00B97E96">
        <w:rPr>
          <w:rFonts w:ascii="Times New Roman" w:hAnsi="Times New Roman" w:cs="Times New Roman"/>
          <w:sz w:val="26"/>
          <w:szCs w:val="26"/>
        </w:rPr>
        <w:tab/>
      </w:r>
      <w:r w:rsidRPr="00B97E96">
        <w:rPr>
          <w:rFonts w:ascii="Times New Roman" w:hAnsi="Times New Roman" w:cs="Times New Roman"/>
          <w:sz w:val="26"/>
          <w:szCs w:val="26"/>
        </w:rPr>
        <w:tab/>
      </w:r>
      <w:r w:rsidRPr="00B97E96">
        <w:rPr>
          <w:rFonts w:ascii="Times New Roman" w:hAnsi="Times New Roman" w:cs="Times New Roman"/>
          <w:sz w:val="26"/>
          <w:szCs w:val="26"/>
        </w:rPr>
        <w:tab/>
      </w:r>
      <w:r w:rsidRPr="00B97E96">
        <w:rPr>
          <w:rFonts w:ascii="Times New Roman" w:hAnsi="Times New Roman" w:cs="Times New Roman"/>
          <w:sz w:val="26"/>
          <w:szCs w:val="26"/>
        </w:rPr>
        <w:tab/>
      </w:r>
      <w:r w:rsidRPr="00B97E96" w:rsidR="006D7E63">
        <w:rPr>
          <w:rFonts w:ascii="Times New Roman" w:hAnsi="Times New Roman" w:cs="Times New Roman"/>
          <w:sz w:val="26"/>
          <w:szCs w:val="26"/>
        </w:rPr>
        <w:tab/>
      </w:r>
      <w:r w:rsidRPr="00B97E96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E02EC0">
      <w:footerReference w:type="default" r:id="rId4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610B"/>
    <w:rsid w:val="00095F65"/>
    <w:rsid w:val="000A17EC"/>
    <w:rsid w:val="000D5C05"/>
    <w:rsid w:val="000F3BB5"/>
    <w:rsid w:val="000F6C81"/>
    <w:rsid w:val="00106A9C"/>
    <w:rsid w:val="001155D5"/>
    <w:rsid w:val="00131361"/>
    <w:rsid w:val="00142306"/>
    <w:rsid w:val="001776D2"/>
    <w:rsid w:val="001A0209"/>
    <w:rsid w:val="001A41A7"/>
    <w:rsid w:val="001C64C5"/>
    <w:rsid w:val="001D15FA"/>
    <w:rsid w:val="001D3E7E"/>
    <w:rsid w:val="001F6A12"/>
    <w:rsid w:val="00217F02"/>
    <w:rsid w:val="00230A42"/>
    <w:rsid w:val="002313F4"/>
    <w:rsid w:val="00244762"/>
    <w:rsid w:val="002722CE"/>
    <w:rsid w:val="002A5ED4"/>
    <w:rsid w:val="002A72D0"/>
    <w:rsid w:val="002C5079"/>
    <w:rsid w:val="002D68DC"/>
    <w:rsid w:val="002F0259"/>
    <w:rsid w:val="002F1AAA"/>
    <w:rsid w:val="00346BC8"/>
    <w:rsid w:val="00356E97"/>
    <w:rsid w:val="003715E4"/>
    <w:rsid w:val="00380471"/>
    <w:rsid w:val="003D5213"/>
    <w:rsid w:val="003E25AE"/>
    <w:rsid w:val="004375DC"/>
    <w:rsid w:val="0046452E"/>
    <w:rsid w:val="00493742"/>
    <w:rsid w:val="004D76EB"/>
    <w:rsid w:val="004F4651"/>
    <w:rsid w:val="005325CA"/>
    <w:rsid w:val="00535632"/>
    <w:rsid w:val="00543F53"/>
    <w:rsid w:val="0059186C"/>
    <w:rsid w:val="005923DA"/>
    <w:rsid w:val="00594437"/>
    <w:rsid w:val="005B4B25"/>
    <w:rsid w:val="006125DD"/>
    <w:rsid w:val="00632A21"/>
    <w:rsid w:val="00643362"/>
    <w:rsid w:val="00674F64"/>
    <w:rsid w:val="00687879"/>
    <w:rsid w:val="00693E2A"/>
    <w:rsid w:val="006C0B92"/>
    <w:rsid w:val="006C150B"/>
    <w:rsid w:val="006D7E63"/>
    <w:rsid w:val="006F7440"/>
    <w:rsid w:val="006F797B"/>
    <w:rsid w:val="00700FD4"/>
    <w:rsid w:val="00717150"/>
    <w:rsid w:val="007208CE"/>
    <w:rsid w:val="007C4234"/>
    <w:rsid w:val="00812847"/>
    <w:rsid w:val="00817800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D3697"/>
    <w:rsid w:val="008F7D8B"/>
    <w:rsid w:val="009256AC"/>
    <w:rsid w:val="009279A3"/>
    <w:rsid w:val="00955AD5"/>
    <w:rsid w:val="00976025"/>
    <w:rsid w:val="009827DB"/>
    <w:rsid w:val="009A60DF"/>
    <w:rsid w:val="009C68E0"/>
    <w:rsid w:val="009D6210"/>
    <w:rsid w:val="009D6402"/>
    <w:rsid w:val="00A0691E"/>
    <w:rsid w:val="00A20D07"/>
    <w:rsid w:val="00A35692"/>
    <w:rsid w:val="00A46275"/>
    <w:rsid w:val="00AA588A"/>
    <w:rsid w:val="00AE10C1"/>
    <w:rsid w:val="00B266E0"/>
    <w:rsid w:val="00B51057"/>
    <w:rsid w:val="00B82B39"/>
    <w:rsid w:val="00B84A3D"/>
    <w:rsid w:val="00B97E96"/>
    <w:rsid w:val="00BF7B21"/>
    <w:rsid w:val="00C417DF"/>
    <w:rsid w:val="00C903CE"/>
    <w:rsid w:val="00C9428E"/>
    <w:rsid w:val="00CA34A3"/>
    <w:rsid w:val="00CB1B4F"/>
    <w:rsid w:val="00D33A53"/>
    <w:rsid w:val="00D46A7E"/>
    <w:rsid w:val="00D7578E"/>
    <w:rsid w:val="00D83B2C"/>
    <w:rsid w:val="00D971C5"/>
    <w:rsid w:val="00DC4A3E"/>
    <w:rsid w:val="00DE1059"/>
    <w:rsid w:val="00DE626B"/>
    <w:rsid w:val="00E02EC0"/>
    <w:rsid w:val="00E57C2B"/>
    <w:rsid w:val="00E80AB0"/>
    <w:rsid w:val="00E94212"/>
    <w:rsid w:val="00EB2907"/>
    <w:rsid w:val="00EE618A"/>
    <w:rsid w:val="00F33B94"/>
    <w:rsid w:val="00F618A5"/>
    <w:rsid w:val="00F70FAD"/>
    <w:rsid w:val="00F86CF3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